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57" w:rsidRDefault="00153E4C">
      <w:r>
        <w:t xml:space="preserve">Global Learning Committee </w:t>
      </w:r>
    </w:p>
    <w:p w:rsidR="00153E4C" w:rsidRDefault="00153E4C">
      <w:r>
        <w:t>Meeting Notes 2/25/22</w:t>
      </w:r>
    </w:p>
    <w:p w:rsidR="00153E4C" w:rsidRDefault="00153E4C"/>
    <w:p w:rsidR="00153E4C" w:rsidRDefault="00153E4C" w:rsidP="00153E4C">
      <w:pPr>
        <w:pStyle w:val="ListParagraph"/>
        <w:numPr>
          <w:ilvl w:val="0"/>
          <w:numId w:val="1"/>
        </w:numPr>
      </w:pPr>
      <w:r>
        <w:t xml:space="preserve">We discussed the different formats a class can have to incorporate a student abroad experience.  Jane Forbes will determine if all students </w:t>
      </w:r>
      <w:r w:rsidR="00C32D4C">
        <w:t xml:space="preserve">in a class </w:t>
      </w:r>
      <w:r>
        <w:t xml:space="preserve">will be required to attend the experience or if she can offer a larger class with a maximum of 10 students traveling to Ireland with her.  She will ask Sue Goff what the minimum enrollment is for a CCCAF faculty member.  </w:t>
      </w:r>
    </w:p>
    <w:p w:rsidR="00153E4C" w:rsidRDefault="00153E4C" w:rsidP="00153E4C">
      <w:pPr>
        <w:pStyle w:val="ListParagraph"/>
        <w:numPr>
          <w:ilvl w:val="0"/>
          <w:numId w:val="1"/>
        </w:numPr>
      </w:pPr>
      <w:r>
        <w:t xml:space="preserve">Ernesto sent the official experience delay email to his contact in France.  He hasn’t received a response yet. </w:t>
      </w:r>
    </w:p>
    <w:p w:rsidR="00153E4C" w:rsidRDefault="00C32D4C" w:rsidP="00153E4C">
      <w:pPr>
        <w:pStyle w:val="ListParagraph"/>
        <w:numPr>
          <w:ilvl w:val="0"/>
          <w:numId w:val="1"/>
        </w:numPr>
      </w:pPr>
      <w:r>
        <w:t>Niamh</w:t>
      </w:r>
      <w:r w:rsidR="00153E4C">
        <w:t xml:space="preserve"> spoke to Jen about the itinerary for Ireland.  The cost of petrol has gone up.  </w:t>
      </w:r>
      <w:r>
        <w:t xml:space="preserve">Niamh </w:t>
      </w:r>
      <w:r w:rsidR="00153E4C">
        <w:t xml:space="preserve">suggested changing the itinerary to keep costs down.  Jen suggested turning the trip to Derry </w:t>
      </w:r>
      <w:r>
        <w:t>into</w:t>
      </w:r>
      <w:bookmarkStart w:id="0" w:name="_GoBack"/>
      <w:bookmarkEnd w:id="0"/>
      <w:r w:rsidR="00153E4C">
        <w:t xml:space="preserve"> a day trip rather than an overnight.  Kerrie and Jane agreed to the change. </w:t>
      </w:r>
      <w:r>
        <w:t xml:space="preserve">Niamh </w:t>
      </w:r>
      <w:r w:rsidR="00153E4C">
        <w:t>will send a new cost breakdown soon.  The dates for Ireland are December 7-19, 2022.</w:t>
      </w:r>
    </w:p>
    <w:p w:rsidR="00153E4C" w:rsidRDefault="00153E4C" w:rsidP="00153E4C">
      <w:pPr>
        <w:pStyle w:val="ListParagraph"/>
        <w:numPr>
          <w:ilvl w:val="1"/>
          <w:numId w:val="1"/>
        </w:numPr>
      </w:pPr>
      <w:r>
        <w:t xml:space="preserve">Once Jane’s class is confirmed, Kerrie will ask Jennifer Jett to make up the flyers. </w:t>
      </w:r>
    </w:p>
    <w:p w:rsidR="00153E4C" w:rsidRDefault="00153E4C" w:rsidP="00153E4C">
      <w:pPr>
        <w:pStyle w:val="ListParagraph"/>
        <w:numPr>
          <w:ilvl w:val="0"/>
          <w:numId w:val="1"/>
        </w:numPr>
      </w:pPr>
      <w:r>
        <w:t xml:space="preserve">Sue Mach emailed Sara Sellards about the budget to renew CCID.  Hopefully we renew soon so those who want to attend the conference in March can register. </w:t>
      </w:r>
    </w:p>
    <w:p w:rsidR="00153E4C" w:rsidRDefault="00153E4C" w:rsidP="00153E4C">
      <w:pPr>
        <w:pStyle w:val="ListParagraph"/>
        <w:numPr>
          <w:ilvl w:val="0"/>
          <w:numId w:val="1"/>
        </w:numPr>
      </w:pPr>
      <w:r>
        <w:t xml:space="preserve">The information about the CAPS program through University of Oregon was sent to all faculty members. </w:t>
      </w:r>
    </w:p>
    <w:p w:rsidR="00153E4C" w:rsidRDefault="00153E4C" w:rsidP="00153E4C">
      <w:pPr>
        <w:pStyle w:val="ListParagraph"/>
        <w:numPr>
          <w:ilvl w:val="0"/>
          <w:numId w:val="1"/>
        </w:numPr>
      </w:pPr>
      <w:r>
        <w:t>We discussed releasing a statement after this week’s events in Ukraine.  It was decided we will look into hosting a speaker or learning opportunity to discuss global conflict and the ethics of getting involved vs. staying neutral.  We want to discuss the Russia/Ukraine conflict while also bringing to light other conflicts that don’t get as much media coverage.</w:t>
      </w:r>
    </w:p>
    <w:p w:rsidR="00153E4C" w:rsidRDefault="00153E4C" w:rsidP="00153E4C">
      <w:pPr>
        <w:pStyle w:val="ListParagraph"/>
        <w:numPr>
          <w:ilvl w:val="1"/>
          <w:numId w:val="1"/>
        </w:numPr>
      </w:pPr>
      <w:r>
        <w:t>Jane has a friend that might be willing to speak about her experience in Ukraine.</w:t>
      </w:r>
    </w:p>
    <w:p w:rsidR="00153E4C" w:rsidRDefault="00153E4C" w:rsidP="00153E4C">
      <w:pPr>
        <w:pStyle w:val="ListParagraph"/>
        <w:numPr>
          <w:ilvl w:val="1"/>
          <w:numId w:val="1"/>
        </w:numPr>
      </w:pPr>
      <w:r>
        <w:t>Melissa will contact Beau in the MCC to see if they are looking at similar opportunities.  Could this be a session during International Week?</w:t>
      </w:r>
    </w:p>
    <w:p w:rsidR="00153E4C" w:rsidRDefault="00153E4C" w:rsidP="00153E4C">
      <w:pPr>
        <w:pStyle w:val="ListParagraph"/>
        <w:numPr>
          <w:ilvl w:val="1"/>
          <w:numId w:val="1"/>
        </w:numPr>
      </w:pPr>
      <w:r>
        <w:t>Will PSU or OSU offer similar sessions we could sponsor via Zoom?</w:t>
      </w:r>
    </w:p>
    <w:p w:rsidR="00153E4C" w:rsidRDefault="00153E4C" w:rsidP="00153E4C">
      <w:pPr>
        <w:pStyle w:val="ListParagraph"/>
        <w:numPr>
          <w:ilvl w:val="0"/>
          <w:numId w:val="1"/>
        </w:numPr>
      </w:pPr>
      <w:r>
        <w:t xml:space="preserve">We reviewed the text Sue created for the International Week video.  </w:t>
      </w:r>
    </w:p>
    <w:p w:rsidR="00153E4C" w:rsidRDefault="00153E4C" w:rsidP="00153E4C">
      <w:pPr>
        <w:pStyle w:val="ListParagraph"/>
        <w:numPr>
          <w:ilvl w:val="1"/>
          <w:numId w:val="1"/>
        </w:numPr>
      </w:pPr>
      <w:r>
        <w:t xml:space="preserve">Jane, Ernesto and Kerrie will send their video and text to Sue soon. </w:t>
      </w:r>
    </w:p>
    <w:sectPr w:rsidR="0015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E749B"/>
    <w:multiLevelType w:val="hybridMultilevel"/>
    <w:tmpl w:val="8EAE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4C"/>
    <w:rsid w:val="00153E4C"/>
    <w:rsid w:val="00C32D4C"/>
    <w:rsid w:val="00F2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2D53"/>
  <w15:chartTrackingRefBased/>
  <w15:docId w15:val="{A24BA7E6-0F6A-4581-88E0-A9843D9B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Padron</dc:creator>
  <cp:keywords/>
  <dc:description/>
  <cp:lastModifiedBy>Melissa Padron</cp:lastModifiedBy>
  <cp:revision>1</cp:revision>
  <dcterms:created xsi:type="dcterms:W3CDTF">2022-02-25T21:07:00Z</dcterms:created>
  <dcterms:modified xsi:type="dcterms:W3CDTF">2022-02-25T21:20:00Z</dcterms:modified>
</cp:coreProperties>
</file>